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66" w:rsidRDefault="00871F66" w:rsidP="00871F66">
      <w:pPr>
        <w:pStyle w:val="000"/>
        <w:spacing w:line="520" w:lineRule="exact"/>
        <w:ind w:left="0"/>
        <w:jc w:val="center"/>
        <w:outlineLvl w:val="0"/>
        <w:rPr>
          <w:rFonts w:ascii="Times New Roman" w:eastAsia="仿宋_GB2312" w:cs="FZLTHK--GBK1-0"/>
          <w:color w:val="auto"/>
          <w:sz w:val="36"/>
          <w:szCs w:val="36"/>
          <w:lang w:val="en-US"/>
        </w:rPr>
      </w:pPr>
      <w:r>
        <w:rPr>
          <w:rFonts w:ascii="Times New Roman"/>
          <w:b/>
          <w:color w:val="auto"/>
          <w:sz w:val="36"/>
          <w:lang w:val="en-US"/>
        </w:rPr>
        <w:t>Commitment Letter</w:t>
      </w:r>
    </w:p>
    <w:p w:rsidR="00871F66" w:rsidRDefault="00871F66" w:rsidP="00871F66">
      <w:pPr>
        <w:pStyle w:val="0000"/>
        <w:spacing w:after="113" w:line="520" w:lineRule="exact"/>
        <w:ind w:left="0"/>
        <w:rPr>
          <w:rFonts w:ascii="Times New Roman" w:eastAsia="仿宋_GB2312" w:cs="FZLTHK--GBK1-0"/>
          <w:color w:val="auto"/>
          <w:sz w:val="30"/>
          <w:szCs w:val="30"/>
          <w:lang w:val="en-US"/>
        </w:rPr>
      </w:pPr>
      <w:r>
        <w:rPr>
          <w:rFonts w:ascii="Times New Roman"/>
          <w:color w:val="auto"/>
          <w:sz w:val="30"/>
          <w:lang w:val="en-US"/>
        </w:rPr>
        <w:t>The Organizing Committee of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 (hereinafter referred to as "the Organizing Committee of the World University Games Chengdu 2021"):</w:t>
      </w:r>
    </w:p>
    <w:p w:rsidR="00871F66" w:rsidRDefault="00871F66" w:rsidP="00871F66">
      <w:pPr>
        <w:pStyle w:val="0000"/>
        <w:spacing w:after="113" w:line="520" w:lineRule="exact"/>
        <w:ind w:left="0" w:firstLineChars="200" w:firstLine="640"/>
        <w:rPr>
          <w:rFonts w:ascii="Times New Roman" w:eastAsia="仿宋_GB2312" w:cs="FZLTHK--GBK1-0"/>
          <w:color w:val="auto"/>
          <w:sz w:val="30"/>
          <w:szCs w:val="30"/>
          <w:lang w:val="en-US"/>
        </w:rPr>
      </w:pPr>
      <w:r>
        <w:rPr>
          <w:rFonts w:ascii="Times New Roman"/>
          <w:color w:val="auto"/>
          <w:sz w:val="30"/>
          <w:lang w:val="en-US"/>
        </w:rPr>
        <w:t>This legal person/other organizations/natural person (hereinafter referred to as "the Acceptor"), on the premise of fully knowing and voluntarily accepting the requirements of the submission documents for the design of the key visual design of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 (hereinafter referred to as the "submission campaign") and all its attachments, voluntarily makes the following commitment to the Organizing Committee of the World University Games Chengdu 2021:</w:t>
      </w:r>
    </w:p>
    <w:p w:rsidR="00871F66" w:rsidRDefault="00871F66" w:rsidP="00871F66">
      <w:pPr>
        <w:pStyle w:val="0000"/>
        <w:spacing w:after="113" w:line="520" w:lineRule="exact"/>
        <w:ind w:left="0" w:firstLineChars="200" w:firstLine="640"/>
        <w:rPr>
          <w:rFonts w:ascii="Times New Roman" w:eastAsia="仿宋_GB2312" w:cs="FZLTZHUNHK--GBK1-0"/>
          <w:color w:val="auto"/>
          <w:sz w:val="30"/>
          <w:szCs w:val="30"/>
          <w:lang w:val="en-US"/>
        </w:rPr>
      </w:pPr>
      <w:r>
        <w:rPr>
          <w:rFonts w:ascii="Times New Roman"/>
          <w:color w:val="auto"/>
          <w:sz w:val="30"/>
          <w:lang w:val="en-US"/>
        </w:rPr>
        <w:t xml:space="preserve">Article 1 </w:t>
      </w:r>
      <w:proofErr w:type="gramStart"/>
      <w:r>
        <w:rPr>
          <w:rFonts w:ascii="Times New Roman"/>
          <w:color w:val="auto"/>
          <w:sz w:val="30"/>
          <w:lang w:val="en-US"/>
        </w:rPr>
        <w:t>By</w:t>
      </w:r>
      <w:proofErr w:type="gramEnd"/>
      <w:r>
        <w:rPr>
          <w:rFonts w:ascii="Times New Roman"/>
          <w:color w:val="auto"/>
          <w:sz w:val="30"/>
          <w:lang w:val="en-US"/>
        </w:rPr>
        <w:t xml:space="preserve"> signing this Commitment Letter, the Acceptor voluntarily participates in this submission campaign as a Participant, complies with all requirements of this submission campaign, and submits the corresponding submission documents.</w:t>
      </w:r>
    </w:p>
    <w:p w:rsidR="00871F66" w:rsidRDefault="00871F66" w:rsidP="00871F66">
      <w:pPr>
        <w:pStyle w:val="0000"/>
        <w:spacing w:after="113" w:line="520" w:lineRule="exact"/>
        <w:ind w:left="0" w:firstLineChars="200" w:firstLine="640"/>
        <w:rPr>
          <w:rFonts w:ascii="Times New Roman" w:eastAsia="仿宋_GB2312" w:cs="FZLTHK--GBK1-0"/>
          <w:color w:val="auto"/>
          <w:sz w:val="30"/>
          <w:szCs w:val="30"/>
          <w:lang w:val="en-US"/>
        </w:rPr>
      </w:pPr>
      <w:r>
        <w:rPr>
          <w:rFonts w:ascii="Times New Roman"/>
          <w:color w:val="auto"/>
          <w:sz w:val="30"/>
          <w:lang w:val="en-US"/>
        </w:rPr>
        <w:t>Article 2 The Acceptor hereby voluntarily makes the following pledges and commitments to the Organizing Committee of the World University Games Chengdu 2021 and relevant subsidiary bodies regarding matters related to the participation of the Acceptor in this submission campaign:</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 xml:space="preserve">1. The Acceptor (including but not limited to the members, employees, consultants, agencies of and/or any third party working for the Acceptor, hereinafter referred to as "the </w:t>
      </w:r>
      <w:r>
        <w:rPr>
          <w:rFonts w:ascii="Times New Roman"/>
          <w:color w:val="auto"/>
          <w:sz w:val="30"/>
          <w:lang w:val="en-US"/>
        </w:rPr>
        <w:lastRenderedPageBreak/>
        <w:t xml:space="preserve">Acceptor’s personnel") has read in detail and understood the </w:t>
      </w:r>
      <w:r>
        <w:rPr>
          <w:rFonts w:ascii="Times New Roman"/>
          <w:i/>
          <w:color w:val="auto"/>
          <w:sz w:val="30"/>
          <w:lang w:val="en-US"/>
        </w:rPr>
        <w:t>Document on the Key Visual Design Solicitation Campaign for the 31</w:t>
      </w:r>
      <w:r>
        <w:rPr>
          <w:rFonts w:ascii="Times New Roman"/>
          <w:i/>
          <w:color w:val="auto"/>
          <w:sz w:val="30"/>
          <w:vertAlign w:val="superscript"/>
          <w:lang w:val="en-US"/>
        </w:rPr>
        <w:t>st</w:t>
      </w:r>
      <w:r>
        <w:rPr>
          <w:rFonts w:ascii="Times New Roman"/>
          <w:i/>
          <w:color w:val="auto"/>
          <w:sz w:val="30"/>
          <w:lang w:val="en-US"/>
        </w:rPr>
        <w:t xml:space="preserve"> Summer World University Games Chengdu 2021</w:t>
      </w:r>
      <w:r>
        <w:rPr>
          <w:rFonts w:ascii="Times New Roman"/>
          <w:color w:val="auto"/>
          <w:sz w:val="30"/>
          <w:lang w:val="en-US"/>
        </w:rPr>
        <w:t xml:space="preserve"> and all its Attachments (hereinafter referred to as "submission document"), and the Acceptor also undertakes to abide by the relevant arrangements and requirements (including but not limited to those listed in the submission document) made by the Organizing Committee of the World University Games Chengdu 2021 for this submission campaign and to be made in the future without holding any objection.</w:t>
      </w:r>
      <w:r>
        <w:rPr>
          <w:rFonts w:ascii="Times New Roman"/>
          <w:color w:val="auto"/>
          <w:lang w:val="en-US"/>
        </w:rPr>
        <w:t xml:space="preserve"> </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2. The Acceptor, any of and all the Acceptor’s personnel and related parties will not disclose any undisclosed information known from the submission campaign about the Organizing Committee of the World University Games Chengdu 2021 and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 to any third party.</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3. The Acceptor and the Acceptor’s personnel and related parties will not, at any time and at any place, conduct commercial publicity in any form about the participation of the Acceptor in this submission campaign, and shall not express or imply any connection between the Acceptor and the Organizing Committee of the World University Games Chengdu 2021,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 and other relevant institutions. Without the written consent of the Organizing Committee of the World University Games Chengdu 2021, the Acceptor shall not use or authorize the use of any World University Games Chengdu 2021 property, including but not limited to the logo, theme, or other expressions.</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4. Unless otherwise agreed by the Organizing Committee of the World University Games Chengdu 2021, all fees and expenditures incurred by the Acceptor in participating in this submission campaign shall be borne by the Acceptor.</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5. The Acceptor shall have the capacity for civil rights and disposing capacity to participate in this submission activity (if the Acceptor is a person without or with limited capacity for civil conduct, he/she shall participate with the consent of his/her legal agent, and both the Acceptor and the legal agent shall sign any document submitted to the Organizing Committee of the World University Games Chengdu 2021). Any and all seals, signatures and any and all documents submitted by the Acceptor in this submission campaign shall be true, legal, valid and binding on the Acceptor.</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6. The Acceptor respects any and all comments and decisions of the Evaluation Committee of the submission campaign and the Organizing Committee of the World University Games Chengdu 2021 on the submission proposal.</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7. The Acceptor promises not to derogate in any way the Organizing Committee of the World University Games Chengdu 2021 and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 The Acceptor shall at all times respect the dignity and honor of the Organizing Committee of the World University Games Chengdu 2021 and will not exercise any rights that may damage the rights, image, or reputation of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 and the Organizing Committee of the World University Games Chengdu 2021.</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Article 3 The Acceptor hereby makes the following pledge and commitments to the Organizing Committee of the World University Games Chengdu 2021 and the relevant subsidiary bodies on relevant matters regarding the use, transfer and ownership of the rights and interests of the intellectual property rights and other rights and interests of the participant's proposal as follows:</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1. The Acceptor guarantees the originality of the design proposal submitted to the Organizing Committee of the World University Games Chengdu 2021 (including any proposal submitted under any circumstance and at any time such as initial submission, subsequent modification, supplementation, furthering of a submission or withdrawal before submission, and, including but not limited to design specification text, the aforesaid complete works/name and any element or component of the works/name included in the design proposal). The Acceptor also guarantees that the design proposal is completed independently by the Acceptor without the assistance of others and that the design proposal and the use of the design proposal by the Organizing Committee of the World University Games Chengdu 2021 (including a third party approved by the Organizing Committee of the World University Games Chengdu 2021) are free from any infringement, breach of contract and any other illegal or improper circumstances.</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2. The Acceptor understands and agrees that if the proposal submitted is selected as a candidate or winning proposal, the Acceptor shall abide by the following agreements:</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(1) The Acceptor whose proposal is selected as the candidate proposal shall sign relevant legal documents with the Organizing Committee of the World University Games Chengdu 2021 according to the time and place required within 10 days upon the receipt of the notice from the Organizing Committee of the World University Games Chengdu 2021, and agree on his/her own accord or authorize the Organizing Committee of the World University Games Chengdu 2021 to make appropriate amendments and improvements to the proposal if necessary, and make agreements on issues such as relevant intellectual property rights involved in the proposal. If the Acceptor explicitly refuses to sign the above-mentioned documents, it shall be deemed that the Acceptor has voluntarily renounced his/her candidacy. Under this circumstance, the Organizing Committee of the World University Games Chengdu 2021 will no longer take the participant's proposal as a candidate.</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(2) If a proposal is selected as the winning proposal, the Acceptor should transfer the copyrights (including but not limited to copyright, property rights, adjoining rights, and the right to develop derivatives), patent rights (including but not limited to the right to apply for a patent for appearance design), trademark rights (including but not limited to the right to apply for trademark registration) and all other intellectual property rights, rights related to intellectual property rights, ownership and all related derivative rights that are available, enjoyed and not prohibited from being transferred by applicable laws worldwide involved in the proposal, automatically, gratuitously and permanently to the  Organizing Committee of the World University Games Chengdu 2021 (including other third parties recognized by the  Organizing Committee of the World University Games Chengdu 2021); the Acceptor undertakes not to exercise and authorize the Organizing Committee of the World University Games Chengdu 2021 (including other third parties recognized by the Organizing Committee of the World University Games Chengdu 2021), within the scope permitted by law, to permanently and exclusively exercise the copyright-related personal rights related to the winning proposal all over the world.</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3. The Acceptor guarantees that, before submitting the design proposal to the Organizing Committee of the World University Games Chengdu 2021, the Acceptor himself/herself hasn't behaved in a means in which authorizes any third party to disclose, publish, use or develop the design proposal in any form on a global scale; after the design proposal is submitted to the Organizing Committee of the World University Games Chengdu 2021, the Acceptor himself/herself shall not behave to or authorize any third party to disclose, publish, use or develop the design proposal in any form until the end of the submission campaign and the date when the design proposal has not been selected as a candidate.</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4. The Acceptor understands and agrees that the Organizing Committee of the World University Games Chengdu 2021 has the right to freely use and evaluate any and all proposals of the key visual designs submitted by the participants, including but not limited to relevant shooting, recording, publishing, broadcasting and other activities for recording the work process and key visual design publicity, in organizing the submission campaign and reviewing the design of the key visual design of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The Acceptor agrees that, given the nature of the submission campaign and of the 31</w:t>
      </w:r>
      <w:r>
        <w:rPr>
          <w:rFonts w:ascii="Times New Roman"/>
          <w:color w:val="auto"/>
          <w:sz w:val="30"/>
          <w:vertAlign w:val="superscript"/>
          <w:lang w:val="en-US"/>
        </w:rPr>
        <w:t>st</w:t>
      </w:r>
      <w:r>
        <w:rPr>
          <w:rFonts w:ascii="Times New Roman"/>
          <w:color w:val="auto"/>
          <w:sz w:val="30"/>
          <w:lang w:val="en-US"/>
        </w:rPr>
        <w:t xml:space="preserve"> Summer World University Games Chengdu 2021, the Organizing Committee of the World University Games Chengdu 2021 does not need to pay the Acceptor for the transfer of rights in any form, or any copyright royalty or other fees for the commercial utilization of the design, or for any other purposes, with regard to any and the full rights related to the proposals obtained from the submission campaign and according to the Commitment Letter. The Acceptor guarantees that he/she will not request to share the profits, revenue or any other benefits created by the commercial use or any other use of the design proposal, in any form, in any identify or in any name.</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6. The Acceptor promises that the Organizing Committee of the World University Games Chengdu 2021 has the right to modify, use, develop, authorize, permit or protect the chosen designs of the key visual design in any forms, in which it may individually determine. Such actions shall be free from the intervention or restriction from the Acceptor or any other third parties. The aforementioned actions can be carried out to any medium (including unknown mediums from current perception), and in any form including but not limited to written and electronic forms. The Acceptor is not entitled to claim any special rights or share any rights and interests obtained by the Organizing Committee of the World University Games Chengdu 2021 through the aforementioned actions.</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Article 4 The Acceptor voluntarily commits to bear the following responsibilities for any and all violating acts against the Commitment Letter from the Acceptor, the Acceptor personnel, and / or related parties of the Acceptor.</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1. If the Acceptor fails to meet or violates the commitments under the Commitment Letter before the end of the Submission campaign, or does not take effective remedial measures within 10 days after the Organizing Committee of the World University Games Chengdu 2021 issues a written notice for correction, the Organizing Committee of the World University Games Chengdu 2021 has the right to disqualify the Acceptor and request the Acceptor to compensate the total losses thereby caused to the Committee (including but not limited to reputational losses, direct economic losses, the losses derived from the third party that the Committee is liable for.)</w:t>
      </w:r>
    </w:p>
    <w:p w:rsidR="00871F66" w:rsidRDefault="00871F66" w:rsidP="00871F66">
      <w:pPr>
        <w:pStyle w:val="0000"/>
        <w:spacing w:after="113" w:line="520" w:lineRule="exact"/>
        <w:ind w:left="0" w:firstLineChars="200" w:firstLine="440"/>
        <w:rPr>
          <w:rFonts w:ascii="Times New Roman"/>
          <w:snapToGrid w:val="0"/>
          <w:color w:val="auto"/>
          <w:lang w:val="en-US"/>
        </w:rPr>
      </w:pP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 xml:space="preserve">2. If the proposal submitted by the Acceptor or the use of the proposal by The Organizing Committee of the World University Games Chengdu 2021 in any form makes the Committee confront or suffer any claims, complaints, lawsuits, arbitration, etc. from a third party, or suffer any direct or indirect reputational losses and economic losses, the Acceptor, in any circumstance, shall take adequate and appropriate measures at his own expense on request by the Organizing Committee of the World University Games Chengdu 2021, so as to ensure the use of the proposal by the Organizing Committee of the World University Games Chengdu 2021 and that the Committee is free from any influence by the above-mentioned requirements. The Acceptor shall also compensate all losses thereby caused to the Organizing Committee of the World University Games Chengdu 2021. </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 xml:space="preserve">Article 5 The Commitment Letter is interpreted in accordance with the laws and regulations of the People's Republic of China. </w:t>
      </w:r>
    </w:p>
    <w:p w:rsidR="00871F66" w:rsidRDefault="00871F66" w:rsidP="00871F66">
      <w:pPr>
        <w:pStyle w:val="0000"/>
        <w:spacing w:after="113" w:line="520" w:lineRule="exact"/>
        <w:ind w:left="0" w:firstLineChars="200" w:firstLine="640"/>
        <w:rPr>
          <w:rFonts w:ascii="Times New Roman" w:eastAsia="仿宋_GB2312" w:cs="FZLTHK--GBK1-0"/>
          <w:color w:val="auto"/>
          <w:spacing w:val="2"/>
          <w:sz w:val="30"/>
          <w:szCs w:val="30"/>
          <w:lang w:val="en-US"/>
        </w:rPr>
      </w:pPr>
      <w:r>
        <w:rPr>
          <w:rFonts w:ascii="Times New Roman"/>
          <w:color w:val="auto"/>
          <w:sz w:val="30"/>
          <w:lang w:val="en-US"/>
        </w:rPr>
        <w:t xml:space="preserve">Article 6 The Commitment Letter shall enter into force once signed. Without the written consent of the Organizing Committee of the World University Games Chengdu 2021, it shall not be withdrawn or revoked for any reason. </w:t>
      </w:r>
    </w:p>
    <w:p w:rsidR="00871F66" w:rsidRDefault="00871F66" w:rsidP="00871F66">
      <w:pPr>
        <w:pStyle w:val="0000"/>
        <w:spacing w:after="113" w:line="520" w:lineRule="exact"/>
        <w:ind w:left="0" w:firstLineChars="200" w:firstLine="640"/>
        <w:rPr>
          <w:rFonts w:ascii="Times New Roman" w:eastAsia="仿宋_GB2312" w:cs="FZLTZHUNHK--GBK1-0"/>
          <w:color w:val="auto"/>
          <w:sz w:val="30"/>
          <w:szCs w:val="30"/>
          <w:lang w:val="en-US"/>
        </w:rPr>
      </w:pPr>
      <w:r>
        <w:rPr>
          <w:rFonts w:ascii="Times New Roman"/>
          <w:color w:val="auto"/>
          <w:sz w:val="30"/>
          <w:lang w:val="en-US"/>
        </w:rPr>
        <w:t>Article 7 This Commitment Letter shall enter into force on the date of signature (in conjunction with the signature of the legal agent if any) and stamped (seal is not required if the participant is a natural person) by the Acceptor.</w:t>
      </w:r>
    </w:p>
    <w:p w:rsidR="00871F66" w:rsidRDefault="00871F66" w:rsidP="00871F66">
      <w:pPr>
        <w:pStyle w:val="0000"/>
        <w:spacing w:after="113" w:line="520" w:lineRule="exact"/>
        <w:ind w:left="567"/>
        <w:rPr>
          <w:rFonts w:ascii="Times New Roman" w:eastAsia="仿宋_GB2312" w:cs="FZLTHK--GBK1-0"/>
          <w:color w:val="auto"/>
          <w:sz w:val="30"/>
          <w:szCs w:val="30"/>
          <w:lang w:val="en-US"/>
        </w:rPr>
      </w:pPr>
    </w:p>
    <w:p w:rsidR="00871F66" w:rsidRDefault="00871F66" w:rsidP="00871F66">
      <w:pPr>
        <w:pStyle w:val="0000"/>
        <w:spacing w:after="113" w:line="520" w:lineRule="exact"/>
        <w:ind w:left="567"/>
        <w:rPr>
          <w:rFonts w:ascii="Times New Roman" w:eastAsia="仿宋_GB2312" w:cs="FZLTHK--GBK1-0"/>
          <w:color w:val="auto"/>
          <w:sz w:val="30"/>
          <w:szCs w:val="30"/>
          <w:lang w:val="en-US"/>
        </w:rPr>
      </w:pPr>
    </w:p>
    <w:p w:rsidR="00871F66" w:rsidRDefault="00871F66" w:rsidP="00871F66">
      <w:pPr>
        <w:pStyle w:val="0000"/>
        <w:spacing w:after="113" w:line="520" w:lineRule="exact"/>
        <w:ind w:left="567"/>
        <w:rPr>
          <w:rFonts w:ascii="Times New Roman" w:eastAsia="仿宋_GB2312" w:cs="FZLTHK--GBK1-0"/>
          <w:color w:val="auto"/>
          <w:sz w:val="30"/>
          <w:szCs w:val="30"/>
          <w:lang w:val="en-US"/>
        </w:rPr>
      </w:pPr>
      <w:r>
        <w:rPr>
          <w:rFonts w:ascii="Times New Roman"/>
          <w:color w:val="auto"/>
          <w:sz w:val="30"/>
          <w:lang w:val="en-US"/>
        </w:rPr>
        <w:t xml:space="preserve">Signature of the Acceptor (Completed by natural person): </w:t>
      </w:r>
    </w:p>
    <w:p w:rsidR="00871F66" w:rsidRDefault="00871F66" w:rsidP="00871F66">
      <w:pPr>
        <w:pStyle w:val="0000"/>
        <w:spacing w:after="113" w:line="520" w:lineRule="exact"/>
        <w:ind w:left="567"/>
        <w:rPr>
          <w:rFonts w:ascii="Times New Roman" w:eastAsia="仿宋_GB2312" w:cs="FZLTHK--GBK1-0"/>
          <w:color w:val="auto"/>
          <w:sz w:val="30"/>
          <w:szCs w:val="30"/>
          <w:lang w:val="en-US"/>
        </w:rPr>
      </w:pPr>
      <w:r>
        <w:rPr>
          <w:rFonts w:ascii="Times New Roman"/>
          <w:color w:val="auto"/>
          <w:sz w:val="30"/>
          <w:lang w:val="en-US"/>
        </w:rPr>
        <w:t>Signature of legal agent (if any):</w:t>
      </w:r>
    </w:p>
    <w:p w:rsidR="00871F66" w:rsidRDefault="00871F66" w:rsidP="00871F66">
      <w:pPr>
        <w:pStyle w:val="0000"/>
        <w:spacing w:after="113" w:line="520" w:lineRule="exact"/>
        <w:ind w:left="567"/>
        <w:rPr>
          <w:rFonts w:ascii="Times New Roman" w:eastAsia="仿宋_GB2312" w:cs="FZLTHK--GBK1-0"/>
          <w:color w:val="auto"/>
          <w:sz w:val="30"/>
          <w:szCs w:val="30"/>
          <w:lang w:val="en-US"/>
        </w:rPr>
      </w:pPr>
      <w:r>
        <w:rPr>
          <w:rFonts w:ascii="Times New Roman"/>
          <w:color w:val="auto"/>
          <w:sz w:val="30"/>
          <w:lang w:val="en-US"/>
        </w:rPr>
        <w:t xml:space="preserve">Acceptor (Completed by legal person or other organizations): </w:t>
      </w:r>
    </w:p>
    <w:p w:rsidR="00871F66" w:rsidRDefault="00871F66" w:rsidP="00871F66">
      <w:pPr>
        <w:pStyle w:val="0000"/>
        <w:spacing w:after="113" w:line="520" w:lineRule="exact"/>
        <w:ind w:left="567"/>
        <w:rPr>
          <w:rFonts w:ascii="Times New Roman" w:eastAsia="仿宋_GB2312" w:cs="FZLTHK--GBK1-0"/>
          <w:color w:val="auto"/>
          <w:sz w:val="30"/>
          <w:szCs w:val="30"/>
          <w:lang w:val="en-US"/>
        </w:rPr>
      </w:pPr>
      <w:r>
        <w:rPr>
          <w:rFonts w:ascii="Times New Roman"/>
          <w:color w:val="auto"/>
          <w:sz w:val="30"/>
          <w:lang w:val="en-US"/>
        </w:rPr>
        <w:t xml:space="preserve">Official seal: Signature of legal representative or responsible person: </w:t>
      </w:r>
    </w:p>
    <w:p w:rsidR="00871F66" w:rsidRDefault="00871F66" w:rsidP="00871F66">
      <w:pPr>
        <w:pStyle w:val="0000"/>
        <w:spacing w:after="113" w:line="520" w:lineRule="exact"/>
        <w:ind w:left="567"/>
        <w:rPr>
          <w:rFonts w:ascii="Times New Roman" w:eastAsia="仿宋_GB2312" w:cs="FZLTHK--GBK1-0"/>
          <w:color w:val="auto"/>
          <w:sz w:val="30"/>
          <w:szCs w:val="30"/>
          <w:lang w:val="en-US"/>
        </w:rPr>
      </w:pPr>
      <w:r>
        <w:rPr>
          <w:rFonts w:ascii="Times New Roman"/>
          <w:color w:val="auto"/>
          <w:sz w:val="30"/>
          <w:lang w:val="en-US"/>
        </w:rPr>
        <w:t xml:space="preserve">Signature of authorized representative: </w:t>
      </w:r>
    </w:p>
    <w:p w:rsidR="00A70A90" w:rsidRPr="00B576AF" w:rsidRDefault="00871F66" w:rsidP="00B576AF">
      <w:pPr>
        <w:pStyle w:val="0000"/>
        <w:spacing w:after="113" w:line="520" w:lineRule="exact"/>
        <w:ind w:left="567"/>
        <w:rPr>
          <w:rFonts w:ascii="Times New Roman" w:eastAsia="仿宋_GB2312" w:cs="FZLTHK--GBK1-0" w:hint="eastAsia"/>
          <w:color w:val="auto"/>
          <w:sz w:val="30"/>
          <w:szCs w:val="30"/>
          <w:lang w:val="en-US"/>
        </w:rPr>
      </w:pPr>
      <w:r>
        <w:rPr>
          <w:rFonts w:ascii="Times New Roman"/>
          <w:color w:val="auto"/>
          <w:sz w:val="30"/>
          <w:lang w:val="en-US"/>
        </w:rPr>
        <w:t>Date: MM/DD/YY</w:t>
      </w:r>
      <w:bookmarkStart w:id="0" w:name="_GoBack"/>
      <w:bookmarkEnd w:id="0"/>
    </w:p>
    <w:sectPr w:rsidR="00A70A90" w:rsidRPr="00B57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LTHJW-GB1-0">
    <w:altName w:val="微软雅黑"/>
    <w:charset w:val="00"/>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LTHK--GBK1-0">
    <w:altName w:val="微软雅黑"/>
    <w:charset w:val="00"/>
    <w:family w:val="auto"/>
    <w:pitch w:val="default"/>
    <w:sig w:usb0="00000000" w:usb1="00000000" w:usb2="00000010" w:usb3="00000000" w:csb0="00040000" w:csb1="00000000"/>
  </w:font>
  <w:font w:name="FZLTZHUNHK--GBK1-0">
    <w:altName w:val="微软雅黑"/>
    <w:charset w:val="00"/>
    <w:family w:val="auto"/>
    <w:pitch w:val="default"/>
    <w:sig w:usb0="00000000" w:usb1="00000000" w:usb2="00082016"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58"/>
    <w:rsid w:val="00561E58"/>
    <w:rsid w:val="00871F66"/>
    <w:rsid w:val="00A70A90"/>
    <w:rsid w:val="00B5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55CE-6BA4-440B-8A53-FDF109E9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66"/>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
    <w:basedOn w:val="a"/>
    <w:uiPriority w:val="99"/>
    <w:qFormat/>
    <w:rsid w:val="00871F66"/>
    <w:pPr>
      <w:autoSpaceDE w:val="0"/>
      <w:autoSpaceDN w:val="0"/>
      <w:adjustRightInd w:val="0"/>
      <w:spacing w:after="227" w:line="360" w:lineRule="atLeast"/>
      <w:ind w:left="794"/>
      <w:jc w:val="both"/>
    </w:pPr>
    <w:rPr>
      <w:rFonts w:ascii="FZLTHJW-GB1-0" w:eastAsia="FZLTHJW-GB1-0" w:cs="FZLTHJW-GB1-0"/>
      <w:color w:val="000000"/>
      <w:spacing w:val="10"/>
      <w:sz w:val="20"/>
      <w:szCs w:val="20"/>
      <w:lang w:val="zh-CN"/>
    </w:rPr>
  </w:style>
  <w:style w:type="paragraph" w:customStyle="1" w:styleId="0000">
    <w:name w:val="在0.0.0内"/>
    <w:basedOn w:val="000"/>
    <w:uiPriority w:val="99"/>
    <w:qFormat/>
    <w:rsid w:val="00871F66"/>
    <w:pPr>
      <w:ind w:left="1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2042</Words>
  <Characters>11641</Characters>
  <Application>Microsoft Office Word</Application>
  <DocSecurity>0</DocSecurity>
  <Lines>97</Lines>
  <Paragraphs>27</Paragraphs>
  <ScaleCrop>false</ScaleCrop>
  <Company>微软中国</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2020-04-19T15:12:00Z</dcterms:created>
  <dcterms:modified xsi:type="dcterms:W3CDTF">2020-04-19T15:12:00Z</dcterms:modified>
</cp:coreProperties>
</file>